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апреля 2023 г. № 416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апреля 2023 г. № 416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проекта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Героев Сибиряков,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Кривошеина в городском округе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26.04.2021 № 393 «О подготовке проекта межевания территории, ограниченной ул. Героев Сибиряков, ул. Кривошеина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главы городского округа город Воронеж от 26.01.2023 № 9 «О назначении общественных обсуждений по проекту межевания территории, ограниченной ул. Героев Сибиряков, ул. Кривошеина в городском округе город Воронеж», с учетом заключения комиссии по землепользования и застройке городского округа город Воронеж от 17.02.2023 о результатах общественных обсуждений по проекту межевания территории, ограниченной ул. Героев Сибиряков, ул. Кривошеина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проект межевания территории, ограниченной ул. Героев Сибиряков, ул. Кривошеина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